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F6" w:rsidRPr="0031129A" w:rsidRDefault="00AF10E1" w:rsidP="00C41B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МЛАДШИЙ </w:t>
      </w:r>
      <w:r w:rsidR="00C41BF6" w:rsidRPr="0031129A">
        <w:rPr>
          <w:rFonts w:ascii="Times New Roman" w:hAnsi="Times New Roman" w:cs="Times New Roman"/>
          <w:b/>
          <w:sz w:val="28"/>
          <w:szCs w:val="28"/>
        </w:rPr>
        <w:t xml:space="preserve">НАУЧНЫЙ СОТРУДНИК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7"/>
        <w:gridCol w:w="5068"/>
      </w:tblGrid>
      <w:tr w:rsidR="00C05BFC" w:rsidRPr="00A3246E" w:rsidTr="004E6A2B">
        <w:trPr>
          <w:trHeight w:val="890"/>
        </w:trPr>
        <w:tc>
          <w:tcPr>
            <w:tcW w:w="4277" w:type="dxa"/>
          </w:tcPr>
          <w:p w:rsidR="00C05BFC" w:rsidRPr="00A3246E" w:rsidRDefault="00C05BFC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Подразделение, ставка:</w:t>
            </w:r>
          </w:p>
        </w:tc>
        <w:tc>
          <w:tcPr>
            <w:tcW w:w="5068" w:type="dxa"/>
          </w:tcPr>
          <w:p w:rsidR="00C05BFC" w:rsidRPr="00A3246E" w:rsidRDefault="004E6A2B" w:rsidP="004F7C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административного законодательства и процесса, 1,0 </w:t>
            </w: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>ставки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 срочному трудовому договору на срок три года</w:t>
            </w:r>
          </w:p>
        </w:tc>
      </w:tr>
      <w:tr w:rsidR="00637216" w:rsidRPr="00A3246E" w:rsidTr="004E6A2B">
        <w:trPr>
          <w:trHeight w:val="924"/>
        </w:trPr>
        <w:tc>
          <w:tcPr>
            <w:tcW w:w="4277" w:type="dxa"/>
          </w:tcPr>
          <w:p w:rsidR="00637216" w:rsidRPr="00A3246E" w:rsidRDefault="00637216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Дата и место проведения конкурса: </w:t>
            </w:r>
          </w:p>
        </w:tc>
        <w:tc>
          <w:tcPr>
            <w:tcW w:w="5068" w:type="dxa"/>
          </w:tcPr>
          <w:p w:rsidR="00637216" w:rsidRPr="00625A08" w:rsidRDefault="004E6A2B" w:rsidP="00A147B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="00637216" w:rsidRPr="00625A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апреля</w:t>
            </w:r>
            <w:r w:rsidR="00637216" w:rsidRPr="00625A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="00637216" w:rsidRPr="00625A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года, город Москва, </w:t>
            </w:r>
            <w:r w:rsidR="006F04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="00084C3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  <w:r w:rsidR="006F04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="00637216" w:rsidRPr="00625A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Большая Черемушкинская, д.34</w:t>
            </w:r>
          </w:p>
        </w:tc>
      </w:tr>
      <w:tr w:rsidR="004E6A2B" w:rsidRPr="00A3246E" w:rsidTr="004E6A2B">
        <w:trPr>
          <w:trHeight w:val="269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Срок приема заявок:</w:t>
            </w:r>
          </w:p>
        </w:tc>
        <w:tc>
          <w:tcPr>
            <w:tcW w:w="5068" w:type="dxa"/>
          </w:tcPr>
          <w:p w:rsidR="004E6A2B" w:rsidRPr="00F72212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27.02.2026 г. по 14.04.2026</w:t>
            </w: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4E6A2B" w:rsidRPr="00A3246E" w:rsidTr="004E6A2B">
        <w:trPr>
          <w:trHeight w:val="890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Отрасль науки:</w:t>
            </w:r>
          </w:p>
        </w:tc>
        <w:tc>
          <w:tcPr>
            <w:tcW w:w="5068" w:type="dxa"/>
          </w:tcPr>
          <w:p w:rsidR="004E6A2B" w:rsidRPr="00DE305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305E">
              <w:rPr>
                <w:rFonts w:ascii="Times New Roman" w:hAnsi="Times New Roman" w:cs="Times New Roman"/>
                <w:sz w:val="26"/>
                <w:szCs w:val="26"/>
              </w:rPr>
              <w:t xml:space="preserve">Общетеоретические проблемы российской законотворческой и правоприменительной практики; </w:t>
            </w:r>
          </w:p>
          <w:p w:rsidR="004E6A2B" w:rsidRPr="00A3246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305E">
              <w:rPr>
                <w:rFonts w:ascii="Times New Roman" w:hAnsi="Times New Roman" w:cs="Times New Roman"/>
                <w:sz w:val="26"/>
                <w:szCs w:val="26"/>
              </w:rPr>
              <w:t>совершенствование организации и качества юридико-технической подготовки законопроектов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E6A2B" w:rsidRPr="00A3246E" w:rsidTr="004E6A2B">
        <w:trPr>
          <w:trHeight w:val="924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Задачи (трудовая функция):</w:t>
            </w:r>
          </w:p>
        </w:tc>
        <w:tc>
          <w:tcPr>
            <w:tcW w:w="5068" w:type="dxa"/>
          </w:tcPr>
          <w:p w:rsidR="004E6A2B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методиками.</w:t>
            </w:r>
          </w:p>
          <w:p w:rsidR="004E6A2B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Участвует в выполнении экспериментов, проводит наблюдение и измерения, составляет их описание и формирует выводы.</w:t>
            </w:r>
          </w:p>
          <w:p w:rsidR="004E6A2B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Изучает научную информацию, отечественный и зарубежный опыт по исследуемой тематике.</w:t>
            </w:r>
          </w:p>
          <w:p w:rsidR="004E6A2B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Составляет отчеты по теме или ее разделу.</w:t>
            </w:r>
          </w:p>
          <w:p w:rsidR="004E6A2B" w:rsidRPr="00A3246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Участвует во внедрении результатов исследований и разработок.</w:t>
            </w:r>
          </w:p>
        </w:tc>
      </w:tr>
      <w:tr w:rsidR="004E6A2B" w:rsidRPr="00A3246E" w:rsidTr="004E6A2B">
        <w:trPr>
          <w:trHeight w:val="924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требования:</w:t>
            </w:r>
          </w:p>
        </w:tc>
        <w:tc>
          <w:tcPr>
            <w:tcW w:w="5068" w:type="dxa"/>
          </w:tcPr>
          <w:p w:rsidR="004E6A2B" w:rsidRPr="00A3246E" w:rsidRDefault="004E6A2B" w:rsidP="004E6A2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ысшее образование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программе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магистратуры);</w:t>
            </w:r>
          </w:p>
          <w:p w:rsidR="004E6A2B" w:rsidRDefault="004E6A2B" w:rsidP="004E6A2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наличие опыта работы по специальности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наличие опыта организации научных и учебных конференций, семинаров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E6A2B" w:rsidRDefault="004E6A2B" w:rsidP="004E6A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D04">
              <w:rPr>
                <w:rFonts w:ascii="Times New Roman" w:hAnsi="Times New Roman" w:cs="Times New Roman"/>
                <w:sz w:val="26"/>
                <w:szCs w:val="26"/>
              </w:rPr>
              <w:t>При наличии ученой степени, окончании аспирантуры или прохождения стажировки – без предъявления требований к стажу работы. При наличии ученой степени рекомендации руководителя подразделения в порядке исключения – выпускники образовательных организаций высшего образования, получившие опыт научной работы в период обучения.</w:t>
            </w:r>
          </w:p>
          <w:p w:rsidR="004E6A2B" w:rsidRPr="00A3246E" w:rsidRDefault="004E6A2B" w:rsidP="004E6A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Возраст: до 35 лет</w:t>
            </w:r>
          </w:p>
        </w:tc>
      </w:tr>
      <w:tr w:rsidR="004E6A2B" w:rsidRPr="00A3246E" w:rsidTr="004E6A2B">
        <w:trPr>
          <w:trHeight w:val="924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Условия:</w:t>
            </w:r>
          </w:p>
        </w:tc>
        <w:tc>
          <w:tcPr>
            <w:tcW w:w="5068" w:type="dxa"/>
          </w:tcPr>
          <w:p w:rsidR="004E6A2B" w:rsidRPr="00A3246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A2B" w:rsidRPr="00A3246E" w:rsidTr="004E6A2B">
        <w:trPr>
          <w:trHeight w:val="924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Должностной оклад</w:t>
            </w: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068" w:type="dxa"/>
          </w:tcPr>
          <w:p w:rsidR="004E6A2B" w:rsidRPr="00A3246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22 217</w:t>
            </w: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 руб. в месяц </w:t>
            </w:r>
          </w:p>
        </w:tc>
      </w:tr>
      <w:tr w:rsidR="004E6A2B" w:rsidRPr="00A3246E" w:rsidTr="004E6A2B">
        <w:trPr>
          <w:trHeight w:val="924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Стимулирующие выплаты:</w:t>
            </w:r>
          </w:p>
        </w:tc>
        <w:tc>
          <w:tcPr>
            <w:tcW w:w="5068" w:type="dxa"/>
          </w:tcPr>
          <w:p w:rsidR="004E6A2B" w:rsidRPr="00A3246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В соответствии с Положением об оплате труда работников федерального государственного научно-исследовательского учреждения  «Институт законодательства и сравнительного правоведения при Правительстве Российской Федерации»</w:t>
            </w:r>
          </w:p>
        </w:tc>
      </w:tr>
      <w:tr w:rsidR="004E6A2B" w:rsidRPr="00A3246E" w:rsidTr="004E6A2B">
        <w:trPr>
          <w:trHeight w:val="647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Трудовой договор:</w:t>
            </w:r>
          </w:p>
        </w:tc>
        <w:tc>
          <w:tcPr>
            <w:tcW w:w="5068" w:type="dxa"/>
          </w:tcPr>
          <w:p w:rsidR="004E6A2B" w:rsidRPr="00A3246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срочному трудовому договору на три года</w:t>
            </w:r>
          </w:p>
        </w:tc>
      </w:tr>
      <w:tr w:rsidR="004E6A2B" w:rsidRPr="00A3246E" w:rsidTr="004E6A2B">
        <w:trPr>
          <w:trHeight w:val="924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Социальный пакет:</w:t>
            </w:r>
          </w:p>
        </w:tc>
        <w:tc>
          <w:tcPr>
            <w:tcW w:w="5068" w:type="dxa"/>
          </w:tcPr>
          <w:p w:rsidR="004E6A2B" w:rsidRPr="00A3246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В соответствии с Трудовым кодексом Российской Федерации</w:t>
            </w:r>
          </w:p>
        </w:tc>
      </w:tr>
      <w:tr w:rsidR="004E6A2B" w:rsidRPr="00A3246E" w:rsidTr="004E6A2B">
        <w:trPr>
          <w:trHeight w:val="924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Дополнительно:</w:t>
            </w:r>
          </w:p>
        </w:tc>
        <w:tc>
          <w:tcPr>
            <w:tcW w:w="5068" w:type="dxa"/>
          </w:tcPr>
          <w:p w:rsidR="004E6A2B" w:rsidRPr="00A3246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Прохождение обязательной аттестации научных работников в соответствии с локальными нормативными актами федерального государственного научно-исследовательского учреждения  «Институт законодательства и сравнительного правоведения при Правительстве Российской Федерации»</w:t>
            </w:r>
          </w:p>
        </w:tc>
      </w:tr>
      <w:tr w:rsidR="004E6A2B" w:rsidRPr="00A3246E" w:rsidTr="004E6A2B">
        <w:trPr>
          <w:trHeight w:val="383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Тип занятости:</w:t>
            </w:r>
          </w:p>
        </w:tc>
        <w:tc>
          <w:tcPr>
            <w:tcW w:w="5068" w:type="dxa"/>
          </w:tcPr>
          <w:p w:rsidR="004E6A2B" w:rsidRPr="00A3246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Полная</w:t>
            </w:r>
          </w:p>
        </w:tc>
      </w:tr>
      <w:tr w:rsidR="004E6A2B" w:rsidRPr="00A3246E" w:rsidTr="004E6A2B">
        <w:trPr>
          <w:trHeight w:val="439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Режим работы:</w:t>
            </w:r>
          </w:p>
        </w:tc>
        <w:tc>
          <w:tcPr>
            <w:tcW w:w="5068" w:type="dxa"/>
          </w:tcPr>
          <w:p w:rsidR="004E6A2B" w:rsidRPr="00A3246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Пятидневная 40 часовая рабочая неделя</w:t>
            </w:r>
          </w:p>
        </w:tc>
      </w:tr>
      <w:tr w:rsidR="004E6A2B" w:rsidRPr="00A3246E" w:rsidTr="004E6A2B">
        <w:trPr>
          <w:trHeight w:val="924"/>
        </w:trPr>
        <w:tc>
          <w:tcPr>
            <w:tcW w:w="4277" w:type="dxa"/>
          </w:tcPr>
          <w:p w:rsidR="004E6A2B" w:rsidRPr="00A3246E" w:rsidRDefault="002D2255" w:rsidP="004E6A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Лица</w:t>
            </w:r>
            <w:r w:rsidR="004E6A2B" w:rsidRPr="00A324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получения дополнительных справок:</w:t>
            </w:r>
          </w:p>
        </w:tc>
        <w:tc>
          <w:tcPr>
            <w:tcW w:w="5068" w:type="dxa"/>
          </w:tcPr>
          <w:p w:rsidR="004E6A2B" w:rsidRPr="00A3246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A2B" w:rsidRPr="00A3246E" w:rsidTr="004E6A2B">
        <w:trPr>
          <w:trHeight w:val="924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отчество:</w:t>
            </w:r>
          </w:p>
        </w:tc>
        <w:tc>
          <w:tcPr>
            <w:tcW w:w="5068" w:type="dxa"/>
          </w:tcPr>
          <w:p w:rsidR="004E6A2B" w:rsidRDefault="004E6A2B" w:rsidP="004E6A2B">
            <w:pPr>
              <w:tabs>
                <w:tab w:val="left" w:pos="35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Мария Викторовна</w:t>
            </w:r>
          </w:p>
          <w:p w:rsidR="002D2255" w:rsidRPr="00A3246E" w:rsidRDefault="002D2255" w:rsidP="004E6A2B">
            <w:pPr>
              <w:tabs>
                <w:tab w:val="left" w:pos="353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Зайцева Мария Геннадьевна</w:t>
            </w:r>
          </w:p>
        </w:tc>
      </w:tr>
      <w:tr w:rsidR="004E6A2B" w:rsidRPr="00A3246E" w:rsidTr="004E6A2B">
        <w:trPr>
          <w:trHeight w:val="541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068" w:type="dxa"/>
          </w:tcPr>
          <w:p w:rsidR="004E6A2B" w:rsidRPr="00A3246E" w:rsidRDefault="00151CFC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4" w:history="1">
              <w:r w:rsidR="004E6A2B" w:rsidRPr="00D210CE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vacancy@izak.ru</w:t>
              </w:r>
            </w:hyperlink>
          </w:p>
        </w:tc>
      </w:tr>
      <w:tr w:rsidR="004E6A2B" w:rsidRPr="00A3246E" w:rsidTr="004E6A2B">
        <w:trPr>
          <w:trHeight w:val="563"/>
        </w:trPr>
        <w:tc>
          <w:tcPr>
            <w:tcW w:w="4277" w:type="dxa"/>
          </w:tcPr>
          <w:p w:rsidR="004E6A2B" w:rsidRPr="00A3246E" w:rsidRDefault="004E6A2B" w:rsidP="004E6A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Телефон:</w:t>
            </w:r>
          </w:p>
        </w:tc>
        <w:tc>
          <w:tcPr>
            <w:tcW w:w="5068" w:type="dxa"/>
          </w:tcPr>
          <w:p w:rsidR="00151CFC" w:rsidRDefault="00151CFC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(499) 128-94-53</w:t>
            </w:r>
          </w:p>
          <w:p w:rsidR="004E6A2B" w:rsidRPr="00A3246E" w:rsidRDefault="004E6A2B" w:rsidP="004E6A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51C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(499)</w:t>
            </w:r>
            <w:r w:rsidR="00151C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724-11-69</w:t>
            </w:r>
          </w:p>
        </w:tc>
      </w:tr>
    </w:tbl>
    <w:p w:rsidR="004B355B" w:rsidRDefault="004B355B"/>
    <w:sectPr w:rsidR="004B355B" w:rsidSect="00CC08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F6"/>
    <w:rsid w:val="00013940"/>
    <w:rsid w:val="00077C1F"/>
    <w:rsid w:val="00084C3F"/>
    <w:rsid w:val="000B5F24"/>
    <w:rsid w:val="001247DB"/>
    <w:rsid w:val="00151CFC"/>
    <w:rsid w:val="00175FFC"/>
    <w:rsid w:val="002201CF"/>
    <w:rsid w:val="002A2648"/>
    <w:rsid w:val="002D2255"/>
    <w:rsid w:val="003B001A"/>
    <w:rsid w:val="003E5C0E"/>
    <w:rsid w:val="003E6E08"/>
    <w:rsid w:val="004458A5"/>
    <w:rsid w:val="004701ED"/>
    <w:rsid w:val="004B355B"/>
    <w:rsid w:val="004E6A2B"/>
    <w:rsid w:val="004F7CF2"/>
    <w:rsid w:val="00536D0F"/>
    <w:rsid w:val="00571E86"/>
    <w:rsid w:val="00625A08"/>
    <w:rsid w:val="00637216"/>
    <w:rsid w:val="00651F2B"/>
    <w:rsid w:val="006535F5"/>
    <w:rsid w:val="006F04F3"/>
    <w:rsid w:val="007C102F"/>
    <w:rsid w:val="00804EF4"/>
    <w:rsid w:val="0082089E"/>
    <w:rsid w:val="0083497F"/>
    <w:rsid w:val="008C0BF5"/>
    <w:rsid w:val="00A147B1"/>
    <w:rsid w:val="00AF10E1"/>
    <w:rsid w:val="00B12807"/>
    <w:rsid w:val="00B23283"/>
    <w:rsid w:val="00B723A7"/>
    <w:rsid w:val="00B84B0E"/>
    <w:rsid w:val="00B857B5"/>
    <w:rsid w:val="00C05BFC"/>
    <w:rsid w:val="00C41BF6"/>
    <w:rsid w:val="00C56AF2"/>
    <w:rsid w:val="00CC08AB"/>
    <w:rsid w:val="00DD4B79"/>
    <w:rsid w:val="00DF72B2"/>
    <w:rsid w:val="00E16309"/>
    <w:rsid w:val="00E5112D"/>
    <w:rsid w:val="00F83E41"/>
    <w:rsid w:val="00F8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6C6E"/>
  <w15:docId w15:val="{44EBF7F1-B14A-4B5F-A1BC-0ED691E6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1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cancy@iza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 1</dc:creator>
  <cp:lastModifiedBy>отдел кадров 4</cp:lastModifiedBy>
  <cp:revision>5</cp:revision>
  <cp:lastPrinted>2017-12-25T08:37:00Z</cp:lastPrinted>
  <dcterms:created xsi:type="dcterms:W3CDTF">2026-02-18T07:30:00Z</dcterms:created>
  <dcterms:modified xsi:type="dcterms:W3CDTF">2026-02-19T11:52:00Z</dcterms:modified>
</cp:coreProperties>
</file>